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F4" w:rsidRDefault="00B246F4" w:rsidP="00491A71">
      <w:pPr>
        <w:pStyle w:val="a3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FF0000"/>
          <w:sz w:val="32"/>
          <w:szCs w:val="32"/>
          <w:u w:val="single"/>
        </w:rPr>
      </w:pPr>
      <w:bookmarkStart w:id="0" w:name="_GoBack"/>
      <w:bookmarkEnd w:id="0"/>
      <w:r w:rsidRPr="00B246F4">
        <w:rPr>
          <w:rStyle w:val="a4"/>
          <w:color w:val="FF0000"/>
          <w:sz w:val="32"/>
          <w:szCs w:val="32"/>
          <w:u w:val="single"/>
          <w:bdr w:val="none" w:sz="0" w:space="0" w:color="auto" w:frame="1"/>
        </w:rPr>
        <w:t>РОДИТЕЛЬ имеет право</w:t>
      </w:r>
      <w:r w:rsidRPr="00B246F4">
        <w:rPr>
          <w:color w:val="FF0000"/>
          <w:sz w:val="32"/>
          <w:szCs w:val="32"/>
          <w:u w:val="single"/>
        </w:rPr>
        <w:t>:</w:t>
      </w:r>
    </w:p>
    <w:p w:rsidR="00B246F4" w:rsidRPr="00B246F4" w:rsidRDefault="00B246F4" w:rsidP="00B24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FF0000"/>
          <w:sz w:val="32"/>
          <w:szCs w:val="32"/>
          <w:u w:val="single"/>
        </w:rPr>
      </w:pPr>
    </w:p>
    <w:p w:rsidR="00B246F4" w:rsidRPr="00B246F4" w:rsidRDefault="00B246F4" w:rsidP="00B246F4">
      <w:pPr>
        <w:pStyle w:val="a3"/>
        <w:shd w:val="clear" w:color="auto" w:fill="FFFFFF"/>
        <w:spacing w:before="0" w:beforeAutospacing="0" w:after="0" w:afterAutospacing="0"/>
        <w:ind w:left="-567" w:firstLine="357"/>
        <w:jc w:val="both"/>
        <w:rPr>
          <w:color w:val="111111"/>
          <w:sz w:val="32"/>
          <w:szCs w:val="32"/>
        </w:rPr>
      </w:pPr>
      <w:r w:rsidRPr="00B246F4">
        <w:rPr>
          <w:color w:val="111111"/>
          <w:sz w:val="32"/>
          <w:szCs w:val="32"/>
        </w:rPr>
        <w:t>1. Получать </w:t>
      </w:r>
      <w:r w:rsidRPr="00B246F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консультационную</w:t>
      </w:r>
      <w:r w:rsidRPr="00B246F4">
        <w:rPr>
          <w:color w:val="111111"/>
          <w:sz w:val="32"/>
          <w:szCs w:val="32"/>
        </w:rPr>
        <w:t> п</w:t>
      </w:r>
      <w:r>
        <w:rPr>
          <w:color w:val="111111"/>
          <w:sz w:val="32"/>
          <w:szCs w:val="32"/>
        </w:rPr>
        <w:t xml:space="preserve">омощь специалистов и педагогов </w:t>
      </w:r>
      <w:r w:rsidRPr="00B246F4">
        <w:rPr>
          <w:color w:val="111111"/>
          <w:sz w:val="32"/>
          <w:szCs w:val="32"/>
        </w:rPr>
        <w:t>ДОУ.</w:t>
      </w:r>
    </w:p>
    <w:p w:rsidR="00B246F4" w:rsidRDefault="00B246F4" w:rsidP="00B246F4">
      <w:pPr>
        <w:pStyle w:val="a3"/>
        <w:shd w:val="clear" w:color="auto" w:fill="FFFFFF"/>
        <w:spacing w:before="0" w:beforeAutospacing="0" w:after="0" w:afterAutospacing="0"/>
        <w:ind w:left="-567" w:firstLine="357"/>
        <w:jc w:val="both"/>
        <w:rPr>
          <w:color w:val="111111"/>
          <w:sz w:val="32"/>
          <w:szCs w:val="32"/>
        </w:rPr>
      </w:pPr>
      <w:r w:rsidRPr="00B246F4">
        <w:rPr>
          <w:color w:val="111111"/>
          <w:sz w:val="32"/>
          <w:szCs w:val="32"/>
        </w:rPr>
        <w:t>2. Ознакомится с Уставом детского сада и другими документами, регламентирующими организацию воспитательно-образовательного процесса.</w:t>
      </w:r>
    </w:p>
    <w:p w:rsidR="00B246F4" w:rsidRPr="00B246F4" w:rsidRDefault="00B246F4" w:rsidP="00B246F4">
      <w:pPr>
        <w:pStyle w:val="a3"/>
        <w:shd w:val="clear" w:color="auto" w:fill="FFFFFF"/>
        <w:spacing w:before="0" w:beforeAutospacing="0" w:after="0" w:afterAutospacing="0"/>
        <w:ind w:left="-567" w:firstLine="357"/>
        <w:jc w:val="both"/>
        <w:rPr>
          <w:color w:val="111111"/>
          <w:sz w:val="32"/>
          <w:szCs w:val="32"/>
        </w:rPr>
      </w:pPr>
      <w:r w:rsidRPr="00B246F4">
        <w:rPr>
          <w:color w:val="111111"/>
          <w:sz w:val="32"/>
          <w:szCs w:val="32"/>
        </w:rPr>
        <w:t xml:space="preserve">3. На соблюдение </w:t>
      </w:r>
      <w:proofErr w:type="spellStart"/>
      <w:r w:rsidRPr="00B246F4">
        <w:rPr>
          <w:color w:val="111111"/>
          <w:sz w:val="32"/>
          <w:szCs w:val="32"/>
        </w:rPr>
        <w:t>конфидициальности</w:t>
      </w:r>
      <w:proofErr w:type="spellEnd"/>
      <w:r w:rsidRPr="00B246F4">
        <w:rPr>
          <w:color w:val="111111"/>
          <w:sz w:val="32"/>
          <w:szCs w:val="32"/>
        </w:rPr>
        <w:t xml:space="preserve"> предоставляемой ими информации.</w:t>
      </w:r>
    </w:p>
    <w:p w:rsidR="00B246F4" w:rsidRPr="00B246F4" w:rsidRDefault="00B246F4" w:rsidP="00B246F4">
      <w:pPr>
        <w:pStyle w:val="a3"/>
        <w:shd w:val="clear" w:color="auto" w:fill="FFFFFF"/>
        <w:spacing w:before="0" w:beforeAutospacing="0" w:after="0" w:afterAutospacing="0"/>
        <w:ind w:left="-567" w:firstLine="357"/>
        <w:jc w:val="both"/>
        <w:rPr>
          <w:color w:val="111111"/>
          <w:sz w:val="32"/>
          <w:szCs w:val="32"/>
        </w:rPr>
      </w:pPr>
      <w:r w:rsidRPr="00B246F4">
        <w:rPr>
          <w:color w:val="111111"/>
          <w:sz w:val="32"/>
          <w:szCs w:val="32"/>
        </w:rPr>
        <w:t>4. На своевременное информирование о режиме работы детского сада.</w:t>
      </w:r>
    </w:p>
    <w:p w:rsidR="00B246F4" w:rsidRPr="00B246F4" w:rsidRDefault="00B246F4" w:rsidP="00B24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32"/>
          <w:szCs w:val="32"/>
        </w:rPr>
      </w:pPr>
      <w:r w:rsidRPr="00B246F4">
        <w:rPr>
          <w:color w:val="111111"/>
          <w:sz w:val="32"/>
          <w:szCs w:val="32"/>
        </w:rPr>
        <w:t>5. Достижения воспитанников, грамоты и благодарности ДОУ- </w:t>
      </w:r>
      <w:r w:rsidRPr="00B246F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ФГОС ДО</w:t>
      </w:r>
      <w:r w:rsidRPr="00B246F4">
        <w:rPr>
          <w:color w:val="111111"/>
          <w:sz w:val="32"/>
          <w:szCs w:val="32"/>
        </w:rPr>
        <w:t>. - В статье говорится, о том, что </w:t>
      </w:r>
      <w:r w:rsidRPr="00B246F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Родители </w:t>
      </w:r>
      <w:r w:rsidRPr="00B246F4">
        <w:rPr>
          <w:i/>
          <w:iCs/>
          <w:color w:val="111111"/>
          <w:sz w:val="32"/>
          <w:szCs w:val="32"/>
          <w:bdr w:val="none" w:sz="0" w:space="0" w:color="auto" w:frame="1"/>
        </w:rPr>
        <w:t>(законные представители)</w:t>
      </w:r>
      <w:r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B246F4">
        <w:rPr>
          <w:color w:val="111111"/>
          <w:sz w:val="32"/>
          <w:szCs w:val="32"/>
        </w:rPr>
        <w:t>несовершеннолетних обучающихся имеют преимущественное </w:t>
      </w:r>
      <w:r w:rsidRPr="00B246F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право</w:t>
      </w:r>
      <w:r w:rsidRPr="00B246F4">
        <w:rPr>
          <w:color w:val="111111"/>
          <w:sz w:val="32"/>
          <w:szCs w:val="32"/>
        </w:rPr>
        <w:t> на обучение и воспитание детей перед всеми другими лицами — рассматриваются вопросы помощи органов государственной власти и органов местного </w:t>
      </w:r>
      <w:r w:rsidRPr="00B246F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самоуправления родителям </w:t>
      </w:r>
      <w:r w:rsidRPr="00B246F4">
        <w:rPr>
          <w:i/>
          <w:iCs/>
          <w:color w:val="111111"/>
          <w:sz w:val="32"/>
          <w:szCs w:val="32"/>
          <w:bdr w:val="none" w:sz="0" w:space="0" w:color="auto" w:frame="1"/>
        </w:rPr>
        <w:t>(законным представителям)</w:t>
      </w:r>
      <w:r w:rsidRPr="00B246F4">
        <w:rPr>
          <w:color w:val="111111"/>
          <w:sz w:val="32"/>
          <w:szCs w:val="32"/>
        </w:rPr>
        <w:t> 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B246F4" w:rsidRPr="00B246F4" w:rsidRDefault="00B246F4" w:rsidP="00B24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32"/>
          <w:szCs w:val="32"/>
        </w:rPr>
      </w:pPr>
      <w:r w:rsidRPr="00B246F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Родителей </w:t>
      </w:r>
      <w:r w:rsidRPr="00B246F4">
        <w:rPr>
          <w:i/>
          <w:iCs/>
          <w:color w:val="111111"/>
          <w:sz w:val="32"/>
          <w:szCs w:val="32"/>
          <w:bdr w:val="none" w:sz="0" w:space="0" w:color="auto" w:frame="1"/>
        </w:rPr>
        <w:t>(законных представителей)</w:t>
      </w:r>
      <w:r>
        <w:rPr>
          <w:color w:val="111111"/>
          <w:sz w:val="32"/>
          <w:szCs w:val="32"/>
        </w:rPr>
        <w:t xml:space="preserve">: </w:t>
      </w:r>
      <w:r w:rsidRPr="00B246F4">
        <w:rPr>
          <w:color w:val="111111"/>
          <w:sz w:val="32"/>
          <w:szCs w:val="32"/>
        </w:rPr>
        <w:t>дано объяснение, что </w:t>
      </w:r>
      <w:r w:rsidRPr="00B246F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родители </w:t>
      </w:r>
      <w:r w:rsidRPr="00B246F4">
        <w:rPr>
          <w:i/>
          <w:iCs/>
          <w:color w:val="111111"/>
          <w:sz w:val="32"/>
          <w:szCs w:val="32"/>
          <w:bdr w:val="none" w:sz="0" w:space="0" w:color="auto" w:frame="1"/>
        </w:rPr>
        <w:t>(законные представители)</w:t>
      </w:r>
      <w:r w:rsidRPr="00B246F4">
        <w:rPr>
          <w:color w:val="111111"/>
          <w:sz w:val="32"/>
          <w:szCs w:val="32"/>
        </w:rPr>
        <w:t> </w:t>
      </w:r>
      <w:r w:rsidRPr="00B246F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вправе</w:t>
      </w:r>
      <w:r w:rsidRPr="00B246F4">
        <w:rPr>
          <w:color w:val="111111"/>
          <w:sz w:val="32"/>
          <w:szCs w:val="32"/>
        </w:rPr>
        <w:t> выбирать формы получения образования и формы обучения, организацию, языки образования.</w:t>
      </w:r>
    </w:p>
    <w:p w:rsidR="00B246F4" w:rsidRPr="00B246F4" w:rsidRDefault="00B246F4" w:rsidP="00B24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32"/>
          <w:szCs w:val="32"/>
        </w:rPr>
      </w:pPr>
      <w:r w:rsidRPr="00B246F4">
        <w:rPr>
          <w:color w:val="111111"/>
          <w:sz w:val="32"/>
          <w:szCs w:val="32"/>
        </w:rPr>
        <w:t>- </w:t>
      </w:r>
      <w:r w:rsidRPr="00B246F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Родители</w:t>
      </w:r>
      <w:r w:rsidRPr="00B246F4">
        <w:rPr>
          <w:color w:val="111111"/>
          <w:sz w:val="32"/>
          <w:szCs w:val="32"/>
        </w:rPr>
        <w:t> могут принимать участие в </w:t>
      </w:r>
      <w:r w:rsidRPr="00B246F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управлении организацией</w:t>
      </w:r>
      <w:r w:rsidRPr="00B246F4">
        <w:rPr>
          <w:color w:val="111111"/>
          <w:sz w:val="32"/>
          <w:szCs w:val="32"/>
        </w:rPr>
        <w:t>, осуществляющей образовательную деятельность, в форме, определяемой уставом этой организации;</w:t>
      </w:r>
    </w:p>
    <w:p w:rsidR="00B246F4" w:rsidRDefault="00B246F4" w:rsidP="00B24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- </w:t>
      </w:r>
      <w:r w:rsidRPr="00B246F4">
        <w:rPr>
          <w:color w:val="111111"/>
          <w:sz w:val="32"/>
          <w:szCs w:val="32"/>
        </w:rPr>
        <w:t xml:space="preserve"> присутствовать при обследовании детей психолого-медико-педагогической комиссией, при обсуждении результатов обследования и рекомендаций, высказывать свое мнение относительно предлагаемых условий для организации обучения и воспитания детей. </w:t>
      </w:r>
    </w:p>
    <w:p w:rsidR="00B246F4" w:rsidRDefault="00B246F4" w:rsidP="00B24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32"/>
          <w:szCs w:val="32"/>
        </w:rPr>
      </w:pPr>
      <w:r w:rsidRPr="00B246F4">
        <w:rPr>
          <w:color w:val="111111"/>
          <w:sz w:val="32"/>
          <w:szCs w:val="32"/>
        </w:rPr>
        <w:t>Здесь же раскрываются вопросы об </w:t>
      </w:r>
      <w:r w:rsidRPr="00B246F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обязанностях родителей </w:t>
      </w:r>
      <w:r w:rsidRPr="00B246F4">
        <w:rPr>
          <w:i/>
          <w:iCs/>
          <w:color w:val="111111"/>
          <w:sz w:val="32"/>
          <w:szCs w:val="32"/>
          <w:bdr w:val="none" w:sz="0" w:space="0" w:color="auto" w:frame="1"/>
        </w:rPr>
        <w:t>(законных представителей)</w:t>
      </w:r>
      <w:r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B246F4">
        <w:rPr>
          <w:color w:val="111111"/>
          <w:sz w:val="32"/>
          <w:szCs w:val="32"/>
        </w:rPr>
        <w:t>несовершеннолетних обучающихся</w:t>
      </w:r>
      <w:r>
        <w:rPr>
          <w:color w:val="111111"/>
          <w:sz w:val="32"/>
          <w:szCs w:val="32"/>
        </w:rPr>
        <w:t>:</w:t>
      </w:r>
    </w:p>
    <w:p w:rsidR="00B246F4" w:rsidRDefault="00B246F4" w:rsidP="00B24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- </w:t>
      </w:r>
      <w:r w:rsidRPr="00B246F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родители</w:t>
      </w:r>
      <w:r w:rsidRPr="00B246F4">
        <w:rPr>
          <w:color w:val="111111"/>
          <w:sz w:val="32"/>
          <w:szCs w:val="32"/>
        </w:rPr>
        <w:t>, </w:t>
      </w:r>
      <w:r w:rsidRPr="00B246F4">
        <w:rPr>
          <w:i/>
          <w:iCs/>
          <w:color w:val="111111"/>
          <w:sz w:val="32"/>
          <w:szCs w:val="32"/>
          <w:bdr w:val="none" w:sz="0" w:space="0" w:color="auto" w:frame="1"/>
        </w:rPr>
        <w:t>(законные представители)</w:t>
      </w:r>
      <w:r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B246F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обязаны</w:t>
      </w:r>
      <w:r w:rsidRPr="00B246F4">
        <w:rPr>
          <w:color w:val="111111"/>
          <w:sz w:val="32"/>
          <w:szCs w:val="32"/>
        </w:rPr>
        <w:t xml:space="preserve"> обеспечить получение детьми общего образования; </w:t>
      </w:r>
    </w:p>
    <w:p w:rsidR="00B246F4" w:rsidRPr="00B246F4" w:rsidRDefault="00B246F4" w:rsidP="00B24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- </w:t>
      </w:r>
      <w:r w:rsidRPr="00B246F4">
        <w:rPr>
          <w:color w:val="111111"/>
          <w:sz w:val="32"/>
          <w:szCs w:val="32"/>
        </w:rPr>
        <w:t>соблюдать </w:t>
      </w:r>
      <w:r w:rsidRPr="00B246F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правила</w:t>
      </w:r>
      <w:r w:rsidRPr="00B246F4">
        <w:rPr>
          <w:color w:val="111111"/>
          <w:sz w:val="32"/>
          <w:szCs w:val="32"/>
        </w:rPr>
        <w:t> 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обучающихся.</w:t>
      </w:r>
    </w:p>
    <w:p w:rsidR="00764ACB" w:rsidRPr="00B246F4" w:rsidRDefault="00764ACB" w:rsidP="00B246F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64ACB" w:rsidRPr="00B246F4" w:rsidSect="00B246F4">
      <w:pgSz w:w="11906" w:h="16838"/>
      <w:pgMar w:top="851" w:right="850" w:bottom="426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19"/>
    <w:rsid w:val="00491A71"/>
    <w:rsid w:val="00764ACB"/>
    <w:rsid w:val="00B246F4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2F071-A5B6-4935-B796-2DE2CE09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Company>Департамент Образования города Липецка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2019-12-30T09:18:00Z</dcterms:created>
  <dcterms:modified xsi:type="dcterms:W3CDTF">2019-12-30T09:29:00Z</dcterms:modified>
</cp:coreProperties>
</file>