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6F" w:rsidRPr="00F81949" w:rsidRDefault="00481F6F" w:rsidP="00F81949">
      <w:pPr>
        <w:pStyle w:val="a3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FF0000"/>
          <w:sz w:val="28"/>
          <w:szCs w:val="28"/>
          <w:u w:val="single"/>
        </w:rPr>
      </w:pPr>
      <w:r w:rsidRPr="00F81949">
        <w:rPr>
          <w:b/>
          <w:color w:val="FF0000"/>
          <w:sz w:val="28"/>
          <w:szCs w:val="28"/>
          <w:u w:val="single"/>
        </w:rPr>
        <w:t>Равенство </w:t>
      </w:r>
      <w:r w:rsidRPr="00F81949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t>прав и обязанностей родителей</w:t>
      </w:r>
      <w:bookmarkStart w:id="0" w:name="_GoBack"/>
      <w:bookmarkEnd w:id="0"/>
    </w:p>
    <w:p w:rsidR="00F81949" w:rsidRDefault="00481F6F" w:rsidP="00F819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имеют равные права и несут равные обязанности</w:t>
      </w:r>
      <w:r w:rsidRPr="00F81949">
        <w:rPr>
          <w:color w:val="111111"/>
          <w:sz w:val="28"/>
          <w:szCs w:val="28"/>
        </w:rPr>
        <w:t> в отношении своих детей </w:t>
      </w:r>
      <w:r w:rsidRPr="00F819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8194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родительские права</w:t>
      </w:r>
      <w:r w:rsidRPr="00F819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81949">
        <w:rPr>
          <w:color w:val="111111"/>
          <w:sz w:val="28"/>
          <w:szCs w:val="28"/>
        </w:rPr>
        <w:t xml:space="preserve">. </w:t>
      </w:r>
    </w:p>
    <w:p w:rsidR="00481F6F" w:rsidRPr="00F81949" w:rsidRDefault="00481F6F" w:rsidP="00F819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Родительские права</w:t>
      </w:r>
      <w:r w:rsidRPr="00F81949">
        <w:rPr>
          <w:color w:val="111111"/>
          <w:sz w:val="28"/>
          <w:szCs w:val="28"/>
        </w:rPr>
        <w:t>, предусмотренные настоящей главой, прекращаются по достижении детьми возраста восемнадцати лет </w:t>
      </w:r>
      <w:r w:rsidRPr="00F81949">
        <w:rPr>
          <w:i/>
          <w:iCs/>
          <w:color w:val="111111"/>
          <w:sz w:val="28"/>
          <w:szCs w:val="28"/>
          <w:bdr w:val="none" w:sz="0" w:space="0" w:color="auto" w:frame="1"/>
        </w:rPr>
        <w:t>(совершеннолетия)</w:t>
      </w:r>
    </w:p>
    <w:p w:rsidR="00481F6F" w:rsidRPr="00F81949" w:rsidRDefault="00481F6F" w:rsidP="00F81949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81949">
        <w:rPr>
          <w:color w:val="111111"/>
          <w:sz w:val="28"/>
          <w:szCs w:val="28"/>
        </w:rPr>
        <w:t>3. Защита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</w:t>
      </w:r>
      <w:r w:rsidRPr="00F81949">
        <w:rPr>
          <w:color w:val="111111"/>
          <w:sz w:val="28"/>
          <w:szCs w:val="28"/>
        </w:rPr>
        <w:t> и интересов детей возлагается на их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81949">
        <w:rPr>
          <w:color w:val="111111"/>
          <w:sz w:val="28"/>
          <w:szCs w:val="28"/>
        </w:rPr>
        <w:t>.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81949">
        <w:rPr>
          <w:color w:val="111111"/>
          <w:sz w:val="28"/>
          <w:szCs w:val="28"/>
        </w:rPr>
        <w:t>являются законными представителями своих детей и вы ступают в защиту их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</w:t>
      </w:r>
      <w:r w:rsidRPr="00F81949">
        <w:rPr>
          <w:color w:val="111111"/>
          <w:sz w:val="28"/>
          <w:szCs w:val="28"/>
        </w:rPr>
        <w:t> и интересов в отношениях с любыми физическими и юридическими лицами, в том числе в судах, без специальных полномочий.</w:t>
      </w:r>
    </w:p>
    <w:p w:rsidR="00481F6F" w:rsidRPr="00F81949" w:rsidRDefault="00481F6F" w:rsidP="00F81949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b/>
          <w:i/>
          <w:color w:val="111111"/>
          <w:sz w:val="28"/>
          <w:szCs w:val="28"/>
        </w:rPr>
      </w:pPr>
      <w:r w:rsidRPr="00F81949">
        <w:rPr>
          <w:b/>
          <w:i/>
          <w:color w:val="111111"/>
          <w:sz w:val="28"/>
          <w:szCs w:val="28"/>
        </w:rPr>
        <w:t>Статья 65. Осуществление </w:t>
      </w:r>
      <w:r w:rsidRPr="00F81949">
        <w:rPr>
          <w:rStyle w:val="a4"/>
          <w:i/>
          <w:color w:val="111111"/>
          <w:sz w:val="28"/>
          <w:szCs w:val="28"/>
          <w:bdr w:val="none" w:sz="0" w:space="0" w:color="auto" w:frame="1"/>
        </w:rPr>
        <w:t>родительских прав</w:t>
      </w:r>
    </w:p>
    <w:p w:rsidR="00481F6F" w:rsidRPr="00F81949" w:rsidRDefault="00481F6F" w:rsidP="00F81949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81949">
        <w:rPr>
          <w:color w:val="111111"/>
          <w:sz w:val="28"/>
          <w:szCs w:val="28"/>
        </w:rPr>
        <w:t>1. 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Родительские права</w:t>
      </w:r>
      <w:r w:rsidRPr="00F81949">
        <w:rPr>
          <w:color w:val="111111"/>
          <w:sz w:val="28"/>
          <w:szCs w:val="28"/>
        </w:rPr>
        <w:t> не могут осуществляться в противоречии интересами детей. Обеспечение интересов детей должно быть предметам основной заботы их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81949">
        <w:rPr>
          <w:color w:val="111111"/>
          <w:sz w:val="28"/>
          <w:szCs w:val="28"/>
        </w:rPr>
        <w:t>. При осуществлении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родительских прав родители не вправе</w:t>
      </w:r>
      <w:r w:rsidRPr="00F81949">
        <w:rPr>
          <w:color w:val="111111"/>
          <w:sz w:val="28"/>
          <w:szCs w:val="28"/>
        </w:rPr>
        <w:t> 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81949">
        <w:rPr>
          <w:color w:val="111111"/>
          <w:sz w:val="28"/>
          <w:szCs w:val="28"/>
        </w:rPr>
        <w:t>, осуществляющие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родительские права в ущерб правам и интересам детей</w:t>
      </w:r>
      <w:r w:rsidRPr="00F81949">
        <w:rPr>
          <w:color w:val="111111"/>
          <w:sz w:val="28"/>
          <w:szCs w:val="28"/>
        </w:rPr>
        <w:t>, несут ответственность в установленном законом порядке.</w:t>
      </w:r>
    </w:p>
    <w:p w:rsidR="00481F6F" w:rsidRPr="00F81949" w:rsidRDefault="00481F6F" w:rsidP="00F81949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81949">
        <w:rPr>
          <w:color w:val="111111"/>
          <w:sz w:val="28"/>
          <w:szCs w:val="28"/>
        </w:rPr>
        <w:t>2. Все вопросы, касающиеся воспитания и образования детей, решаются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F81949">
        <w:rPr>
          <w:color w:val="111111"/>
          <w:sz w:val="28"/>
          <w:szCs w:val="28"/>
        </w:rPr>
        <w:t> по их взаимному согласию исходя из интересов детей и с учетом мнения детей.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 </w:t>
      </w:r>
      <w:r w:rsidRPr="00F81949">
        <w:rPr>
          <w:i/>
          <w:iCs/>
          <w:color w:val="111111"/>
          <w:sz w:val="28"/>
          <w:szCs w:val="28"/>
          <w:bdr w:val="none" w:sz="0" w:space="0" w:color="auto" w:frame="1"/>
        </w:rPr>
        <w:t>(один из них)</w:t>
      </w:r>
      <w:r w:rsidRPr="00F81949">
        <w:rPr>
          <w:color w:val="111111"/>
          <w:sz w:val="28"/>
          <w:szCs w:val="28"/>
        </w:rPr>
        <w:t> при наличии разногласий между ними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вправе</w:t>
      </w:r>
      <w:r w:rsidRPr="00F81949">
        <w:rPr>
          <w:color w:val="111111"/>
          <w:sz w:val="28"/>
          <w:szCs w:val="28"/>
        </w:rPr>
        <w:t> обратиться за разрешением этих разногласий в орган опеки и попечительства или в суд.</w:t>
      </w:r>
    </w:p>
    <w:p w:rsidR="00481F6F" w:rsidRPr="00F81949" w:rsidRDefault="00481F6F" w:rsidP="00F81949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81949">
        <w:rPr>
          <w:color w:val="111111"/>
          <w:sz w:val="28"/>
          <w:szCs w:val="28"/>
        </w:rPr>
        <w:t>3. Место жительства детей при раздельном проживании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F81949">
        <w:rPr>
          <w:color w:val="111111"/>
          <w:sz w:val="28"/>
          <w:szCs w:val="28"/>
        </w:rPr>
        <w:t>у</w:t>
      </w:r>
      <w:r w:rsidRPr="00F81949">
        <w:rPr>
          <w:color w:val="111111"/>
          <w:sz w:val="28"/>
          <w:szCs w:val="28"/>
        </w:rPr>
        <w:t>станавливается соглашением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81949">
        <w:rPr>
          <w:color w:val="111111"/>
          <w:sz w:val="28"/>
          <w:szCs w:val="28"/>
        </w:rPr>
        <w:t>.</w:t>
      </w:r>
    </w:p>
    <w:p w:rsidR="00481F6F" w:rsidRPr="00F81949" w:rsidRDefault="00481F6F" w:rsidP="00F81949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81949">
        <w:rPr>
          <w:color w:val="111111"/>
          <w:sz w:val="28"/>
          <w:szCs w:val="28"/>
        </w:rPr>
        <w:t>За действия малолетних, не достигших 14-летнего возраста, ответственность несут их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 </w:t>
      </w:r>
      <w:r w:rsidRPr="00F81949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F81949">
        <w:rPr>
          <w:color w:val="111111"/>
          <w:sz w:val="28"/>
          <w:szCs w:val="28"/>
        </w:rPr>
        <w:t> или организации, под надзором которых находятся дети, если они не докажут, что вред возник не по их вине </w:t>
      </w:r>
      <w:r w:rsidRPr="00F81949">
        <w:rPr>
          <w:i/>
          <w:iCs/>
          <w:color w:val="111111"/>
          <w:sz w:val="28"/>
          <w:szCs w:val="28"/>
          <w:bdr w:val="none" w:sz="0" w:space="0" w:color="auto" w:frame="1"/>
        </w:rPr>
        <w:t>(ст. 1073 ГК РФ)</w:t>
      </w:r>
      <w:r w:rsidRPr="00F81949">
        <w:rPr>
          <w:color w:val="111111"/>
          <w:sz w:val="28"/>
          <w:szCs w:val="28"/>
        </w:rPr>
        <w:t>. Ответственность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за ущерб</w:t>
      </w:r>
      <w:r w:rsidRPr="00F81949">
        <w:rPr>
          <w:color w:val="111111"/>
          <w:sz w:val="28"/>
          <w:szCs w:val="28"/>
        </w:rPr>
        <w:t>, причиненный их ребенком во время нахождения в ДОУ, наступает лишь при условии, что действия ребенка вызваны ненадлежащим осуществлением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родительских обязанностей </w:t>
      </w:r>
      <w:r w:rsidRPr="00F81949">
        <w:rPr>
          <w:color w:val="111111"/>
          <w:sz w:val="28"/>
          <w:szCs w:val="28"/>
        </w:rPr>
        <w:t>(уклонением от воспитания, нравственного развития и обучения, аморальным, антиобщественным поведением </w:t>
      </w:r>
      <w:r w:rsidRPr="00F81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81949">
        <w:rPr>
          <w:color w:val="111111"/>
          <w:sz w:val="28"/>
          <w:szCs w:val="28"/>
        </w:rPr>
        <w:t>, недопустимыми приемами воспитания и т.п.).</w:t>
      </w:r>
    </w:p>
    <w:p w:rsidR="00481F6F" w:rsidRPr="00F81949" w:rsidRDefault="00F81949" w:rsidP="00F81949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481F6F" w:rsidRPr="00F81949">
        <w:rPr>
          <w:color w:val="111111"/>
          <w:sz w:val="28"/>
          <w:szCs w:val="28"/>
        </w:rPr>
        <w:t>Информировать персонал ДОУ о неявке ребёнка в детский сад, о заболевании ребёнка.</w:t>
      </w:r>
    </w:p>
    <w:p w:rsidR="00481F6F" w:rsidRPr="00F81949" w:rsidRDefault="00F81949" w:rsidP="00F81949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5. </w:t>
      </w:r>
      <w:r w:rsidR="00481F6F" w:rsidRPr="00F81949">
        <w:rPr>
          <w:color w:val="111111"/>
          <w:sz w:val="28"/>
          <w:szCs w:val="28"/>
        </w:rPr>
        <w:t xml:space="preserve"> Производить оплату за содержание ребёнка не позднее сроков и суммы, определённых учредителем.</w:t>
      </w:r>
    </w:p>
    <w:p w:rsidR="00481F6F" w:rsidRPr="00F81949" w:rsidRDefault="00F81949" w:rsidP="00F81949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481F6F" w:rsidRPr="00F81949">
        <w:rPr>
          <w:color w:val="111111"/>
          <w:sz w:val="28"/>
          <w:szCs w:val="28"/>
        </w:rPr>
        <w:t>. Своевременно решать вопросы по воспитанию, обучению, лечению и коррекции ребёнка с медицинским и педагогическим персоналом струк</w:t>
      </w:r>
      <w:r>
        <w:rPr>
          <w:color w:val="111111"/>
          <w:sz w:val="28"/>
          <w:szCs w:val="28"/>
        </w:rPr>
        <w:t xml:space="preserve">турного учреждения, Заведующим </w:t>
      </w:r>
      <w:r w:rsidR="00481F6F" w:rsidRPr="00F81949">
        <w:rPr>
          <w:color w:val="111111"/>
          <w:sz w:val="28"/>
          <w:szCs w:val="28"/>
        </w:rPr>
        <w:t>ДОУ.</w:t>
      </w:r>
    </w:p>
    <w:p w:rsidR="00481F6F" w:rsidRPr="00F81949" w:rsidRDefault="00F81949" w:rsidP="00F81949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481F6F" w:rsidRPr="00F81949">
        <w:rPr>
          <w:color w:val="111111"/>
          <w:sz w:val="28"/>
          <w:szCs w:val="28"/>
        </w:rPr>
        <w:t>. Оказывать посильную помощь детскому саду в создании условий для воспитательно-образовательного, лечебного и коррекционного процесса.</w:t>
      </w:r>
    </w:p>
    <w:p w:rsidR="00976607" w:rsidRPr="00F81949" w:rsidRDefault="00976607"/>
    <w:sectPr w:rsidR="00976607" w:rsidRPr="00F81949" w:rsidSect="00F81949">
      <w:pgSz w:w="11906" w:h="16838"/>
      <w:pgMar w:top="709" w:right="850" w:bottom="567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14D47"/>
    <w:multiLevelType w:val="hybridMultilevel"/>
    <w:tmpl w:val="9CD8A46A"/>
    <w:lvl w:ilvl="0" w:tplc="F144414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F2"/>
    <w:rsid w:val="00481F6F"/>
    <w:rsid w:val="006536F2"/>
    <w:rsid w:val="00976607"/>
    <w:rsid w:val="00F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A4B5-163C-422C-B9E6-58A6369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Company>Департамент Образования города Липецка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2019-12-30T09:17:00Z</dcterms:created>
  <dcterms:modified xsi:type="dcterms:W3CDTF">2019-12-30T09:28:00Z</dcterms:modified>
</cp:coreProperties>
</file>